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78106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="Times New Roman"/>
          <w:b w:val="0"/>
          <w:bCs w:val="0"/>
          <w:color w:val="auto"/>
          <w:sz w:val="24"/>
          <w:szCs w:val="24"/>
          <w:lang w:bidi="en-US"/>
        </w:rPr>
      </w:sdtEndPr>
      <w:sdtContent>
        <w:p w:rsidR="001E0365" w:rsidRDefault="001E0365" w:rsidP="001E0365">
          <w:pPr>
            <w:pStyle w:val="TBal"/>
            <w:jc w:val="center"/>
          </w:pPr>
          <w:r>
            <w:t>FIGURE TABLE</w:t>
          </w:r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r>
            <w:rPr>
              <w:lang w:val="tr-TR"/>
            </w:rPr>
            <w:fldChar w:fldCharType="begin"/>
          </w:r>
          <w:r>
            <w:rPr>
              <w:lang w:val="tr-TR"/>
            </w:rPr>
            <w:instrText xml:space="preserve"> TOC \o "1-3" \h \z \u </w:instrText>
          </w:r>
          <w:r>
            <w:rPr>
              <w:lang w:val="tr-TR"/>
            </w:rPr>
            <w:fldChar w:fldCharType="separate"/>
          </w:r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22" w:history="1">
            <w:r w:rsidRPr="00D25349">
              <w:rPr>
                <w:rStyle w:val="Kpr"/>
                <w:noProof/>
              </w:rPr>
              <w:t>Figure 1.1 Wave Interval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28" w:history="1">
            <w:r w:rsidRPr="00D25349">
              <w:rPr>
                <w:rStyle w:val="Kpr"/>
                <w:noProof/>
              </w:rPr>
              <w:t>Figure 1.1.7 Target Heart 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30" w:history="1">
            <w:r w:rsidRPr="00D25349">
              <w:rPr>
                <w:rStyle w:val="Kpr"/>
                <w:rFonts w:eastAsia="Times New Roman"/>
                <w:noProof/>
                <w:lang w:val="tr-TR" w:eastAsia="tr-TR"/>
              </w:rPr>
              <w:t>Figure 1.1.8 Electrical Signal Node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32" w:history="1">
            <w:r w:rsidRPr="00D25349">
              <w:rPr>
                <w:rStyle w:val="Kpr"/>
                <w:noProof/>
              </w:rPr>
              <w:t>Figure 1.2 Heart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34" w:history="1">
            <w:r w:rsidRPr="00D25349">
              <w:rPr>
                <w:rStyle w:val="Kpr"/>
                <w:noProof/>
              </w:rPr>
              <w:t>Figure 1.2.1 Tachycardia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36" w:history="1">
            <w:r w:rsidRPr="00D25349">
              <w:rPr>
                <w:rStyle w:val="Kpr"/>
                <w:noProof/>
              </w:rPr>
              <w:t>Figure 1.2.2 Bradycardia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41" w:history="1">
            <w:r w:rsidRPr="00D25349">
              <w:rPr>
                <w:rStyle w:val="Kpr"/>
                <w:noProof/>
              </w:rPr>
              <w:t>Figure 1.3.1 Anatomy of The Human Fingers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42" w:history="1">
            <w:r w:rsidRPr="00D25349">
              <w:rPr>
                <w:rStyle w:val="Kpr"/>
                <w:noProof/>
              </w:rPr>
              <w:t>Figure 1.3.1.1  Finger Bones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45" w:history="1">
            <w:r w:rsidRPr="00D25349">
              <w:rPr>
                <w:rStyle w:val="Kpr"/>
                <w:noProof/>
              </w:rPr>
              <w:t>Figure 1.3.1.2 Hand Muscles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46" w:history="1">
            <w:r w:rsidRPr="00D25349">
              <w:rPr>
                <w:rStyle w:val="Kpr"/>
                <w:noProof/>
              </w:rPr>
              <w:t>Table 1.3.1.2 Action  of  the Intrinsic Muscle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47" w:history="1">
            <w:r w:rsidRPr="00D25349">
              <w:rPr>
                <w:rStyle w:val="Kpr"/>
                <w:noProof/>
              </w:rPr>
              <w:t>Figure 1.3.1.3 Arm Muscles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49" w:history="1">
            <w:r w:rsidRPr="00D25349">
              <w:rPr>
                <w:rStyle w:val="Kpr"/>
                <w:noProof/>
              </w:rPr>
              <w:t>Figure 1.3.1.3 The Nerves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50" w:history="1">
            <w:r w:rsidRPr="00D25349">
              <w:rPr>
                <w:rStyle w:val="Kpr"/>
                <w:noProof/>
              </w:rPr>
              <w:t>Figure</w:t>
            </w:r>
            <w:r>
              <w:rPr>
                <w:rStyle w:val="Kpr"/>
                <w:noProof/>
              </w:rPr>
              <w:t xml:space="preserve">  </w:t>
            </w:r>
            <w:r w:rsidRPr="00BD3E76">
              <w:rPr>
                <w:rStyle w:val="Kpr"/>
                <w:noProof/>
              </w:rPr>
              <w:t>1.3.1.</w:t>
            </w:r>
            <w:r w:rsidRPr="00D25349">
              <w:rPr>
                <w:rStyle w:val="Kpr"/>
                <w:noProof/>
              </w:rPr>
              <w:t xml:space="preserve"> Arm Muscles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51" w:history="1">
            <w:r w:rsidRPr="00D25349">
              <w:rPr>
                <w:rStyle w:val="Kpr"/>
                <w:noProof/>
              </w:rPr>
              <w:t>Figure  1.3.3 Radial and unlar Artery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56" w:history="1">
            <w:r w:rsidRPr="00D25349">
              <w:rPr>
                <w:rStyle w:val="Kpr"/>
                <w:rFonts w:eastAsia="TimesNewRoman"/>
                <w:noProof/>
                <w:lang w:val="tr-TR"/>
              </w:rPr>
              <w:t>Figure</w:t>
            </w:r>
            <w:r w:rsidRPr="00D25349">
              <w:rPr>
                <w:rStyle w:val="Kpr"/>
                <w:rFonts w:eastAsia="TimesNewRoman"/>
                <w:noProof/>
              </w:rPr>
              <w:t xml:space="preserve"> </w:t>
            </w:r>
            <w:r w:rsidRPr="00D25349">
              <w:rPr>
                <w:rStyle w:val="Kpr"/>
                <w:noProof/>
              </w:rPr>
              <w:t>2.1.1 ECG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58" w:history="1">
            <w:r w:rsidRPr="00D25349">
              <w:rPr>
                <w:rStyle w:val="Kpr"/>
                <w:rFonts w:eastAsia="TimesNewRoman"/>
                <w:noProof/>
              </w:rPr>
              <w:t>Figure 2.1.1.1 QRS Interval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60" w:history="1">
            <w:r w:rsidRPr="00D25349">
              <w:rPr>
                <w:rStyle w:val="Kpr"/>
                <w:noProof/>
              </w:rPr>
              <w:t>Figure 2.1.2Transmission and Reflectance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61" w:history="1">
            <w:r w:rsidRPr="00D25349">
              <w:rPr>
                <w:rStyle w:val="Kpr"/>
                <w:noProof/>
              </w:rPr>
              <w:t>Figure 2.1.3 Wireless Pulse Oximeter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65" w:history="1">
            <w:r w:rsidRPr="00D25349">
              <w:rPr>
                <w:rStyle w:val="Kpr"/>
                <w:noProof/>
              </w:rPr>
              <w:t>Figure 3.1 measure heart rate from the finger designed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68" w:history="1">
            <w:r w:rsidRPr="00D25349">
              <w:rPr>
                <w:rStyle w:val="Kpr"/>
                <w:noProof/>
              </w:rPr>
              <w:t>Figure3.3 Sensor Assembly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70" w:history="1">
            <w:r w:rsidRPr="00D25349">
              <w:rPr>
                <w:rStyle w:val="Kpr"/>
                <w:noProof/>
              </w:rPr>
              <w:t>Figure 3.4 Circuit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72" w:history="1">
            <w:r w:rsidRPr="00D25349">
              <w:rPr>
                <w:rStyle w:val="Kpr"/>
                <w:noProof/>
              </w:rPr>
              <w:t>Figure 3.5  Microcontroller and Display Circuit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79" w:history="1">
            <w:r w:rsidRPr="00D25349">
              <w:rPr>
                <w:rStyle w:val="Kpr"/>
                <w:noProof/>
              </w:rPr>
              <w:t>Figure 4.2 Sensor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81" w:history="1">
            <w:r w:rsidRPr="00D25349">
              <w:rPr>
                <w:rStyle w:val="Kpr"/>
                <w:noProof/>
              </w:rPr>
              <w:t>Figure 4.3Infrared sensor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84" w:history="1">
            <w:r w:rsidRPr="00D25349">
              <w:rPr>
                <w:rStyle w:val="Kpr"/>
                <w:noProof/>
              </w:rPr>
              <w:t>Figure 4.5 Rheostats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2"/>
            <w:tabs>
              <w:tab w:val="right" w:leader="dot" w:pos="9062"/>
            </w:tabs>
            <w:ind w:left="0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87" w:history="1">
            <w:r w:rsidRPr="00D25349">
              <w:rPr>
                <w:rStyle w:val="Kpr"/>
                <w:rFonts w:eastAsiaTheme="majorEastAsia" w:cstheme="majorBidi"/>
                <w:noProof/>
              </w:rPr>
              <w:t xml:space="preserve">Figure 4.7 Photodiode Arhitecture  </w:t>
            </w:r>
            <w:r w:rsidRPr="00D25349">
              <w:rPr>
                <w:rStyle w:val="Kpr"/>
                <w:noProof/>
              </w:rPr>
              <w:t xml:space="preserve">                            </w:t>
            </w:r>
            <w:r w:rsidRPr="00D25349">
              <w:rPr>
                <w:rStyle w:val="Kpr"/>
                <w:rFonts w:eastAsiaTheme="majorEastAsia" w:cstheme="majorBidi"/>
                <w:noProof/>
              </w:rPr>
              <w:t>Figure 4.7 Photodiode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89" w:history="1">
            <w:r w:rsidRPr="00D25349">
              <w:rPr>
                <w:rStyle w:val="Kpr"/>
                <w:noProof/>
              </w:rPr>
              <w:t>Figure 4.8 Operational Amplifiers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94" w:history="1">
            <w:r w:rsidRPr="00D25349">
              <w:rPr>
                <w:rStyle w:val="Kpr"/>
                <w:noProof/>
              </w:rPr>
              <w:t>Figure4.9 The Ready for PIC 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96" w:history="1">
            <w:r w:rsidRPr="00D25349">
              <w:rPr>
                <w:rStyle w:val="Kpr"/>
                <w:noProof/>
              </w:rPr>
              <w:t>Figure 4.9.1 Peripheral Interface Controllers (PIC)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97" w:history="1">
            <w:r w:rsidRPr="00D25349">
              <w:rPr>
                <w:rStyle w:val="Kpr"/>
                <w:noProof/>
              </w:rPr>
              <w:t>Figure 4.9.1 Harvard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299" w:history="1">
            <w:r w:rsidRPr="00D25349">
              <w:rPr>
                <w:rStyle w:val="Kpr"/>
                <w:rFonts w:eastAsia="Times New Roman"/>
                <w:noProof/>
                <w:lang w:val="tr-TR" w:eastAsia="tr-TR"/>
              </w:rPr>
              <w:t>Figure 4.9.1.1 Outter screw holes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05" w:history="1">
            <w:r w:rsidRPr="00D25349">
              <w:rPr>
                <w:rStyle w:val="Kpr"/>
                <w:noProof/>
                <w:lang w:val="tr-TR"/>
              </w:rPr>
              <w:t>Figure 4.9.1.3 Breadboard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07" w:history="1">
            <w:r w:rsidRPr="00D25349">
              <w:rPr>
                <w:rStyle w:val="Kpr"/>
                <w:noProof/>
                <w:lang w:val="tr-TR"/>
              </w:rPr>
              <w:t>Figure 4.9 Power 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10" w:history="1">
            <w:r w:rsidRPr="00D25349">
              <w:rPr>
                <w:rStyle w:val="Kpr"/>
                <w:noProof/>
                <w:lang w:val="tr-TR" w:eastAsia="tr-TR"/>
              </w:rPr>
              <w:t>Figure 4.9 Crystal Oscillator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3"/>
            <w:tabs>
              <w:tab w:val="right" w:leader="dot" w:pos="9062"/>
            </w:tabs>
            <w:ind w:left="0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13" w:history="1">
            <w:r w:rsidRPr="00D25349">
              <w:rPr>
                <w:rStyle w:val="Kpr"/>
                <w:rFonts w:eastAsia="Times New Roman"/>
                <w:noProof/>
              </w:rPr>
              <w:t xml:space="preserve">Figure 4.9 </w:t>
            </w:r>
            <w:r w:rsidRPr="00D25349">
              <w:rPr>
                <w:rStyle w:val="Kpr"/>
                <w:rFonts w:eastAsia="Times New Roman"/>
                <w:noProof/>
                <w:lang w:eastAsia="tr-TR"/>
              </w:rPr>
              <w:t>Communication LEDs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16" w:history="1">
            <w:r w:rsidRPr="00D25349">
              <w:rPr>
                <w:rStyle w:val="Kpr"/>
                <w:rFonts w:eastAsia="Times New Roman"/>
                <w:noProof/>
                <w:lang w:eastAsia="tr-TR"/>
              </w:rPr>
              <w:t>Figure 4.9. FTDI Chip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19" w:history="1">
            <w:r w:rsidRPr="00D25349">
              <w:rPr>
                <w:rStyle w:val="Kpr"/>
                <w:rFonts w:eastAsia="Times New Roman"/>
                <w:noProof/>
                <w:lang w:val="tr-TR" w:eastAsia="tr-TR"/>
              </w:rPr>
              <w:t xml:space="preserve">Figure 4.9 </w:t>
            </w:r>
            <w:r w:rsidRPr="00D25349">
              <w:rPr>
                <w:rStyle w:val="Kpr"/>
                <w:rFonts w:eastAsia="Times New Roman"/>
                <w:noProof/>
                <w:lang w:eastAsia="tr-TR"/>
              </w:rPr>
              <w:t>USB Connector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22" w:history="1">
            <w:r w:rsidRPr="00D25349">
              <w:rPr>
                <w:rStyle w:val="Kpr"/>
                <w:rFonts w:eastAsia="Times New Roman"/>
                <w:noProof/>
                <w:lang w:val="tr-TR" w:eastAsia="tr-TR"/>
              </w:rPr>
              <w:t xml:space="preserve">Figure 4.9 </w:t>
            </w:r>
            <w:r w:rsidRPr="00D25349">
              <w:rPr>
                <w:rStyle w:val="Kpr"/>
                <w:rFonts w:eastAsia="Times New Roman"/>
                <w:noProof/>
                <w:lang w:eastAsia="tr-TR"/>
              </w:rPr>
              <w:t>Power connector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25" w:history="1">
            <w:r w:rsidRPr="00D25349">
              <w:rPr>
                <w:rStyle w:val="Kpr"/>
                <w:rFonts w:eastAsia="Times New Roman"/>
                <w:noProof/>
              </w:rPr>
              <w:t xml:space="preserve">Figure 4.9 </w:t>
            </w:r>
            <w:r w:rsidRPr="00D25349">
              <w:rPr>
                <w:rStyle w:val="Kpr"/>
                <w:rFonts w:eastAsia="Times New Roman"/>
                <w:noProof/>
                <w:lang w:eastAsia="tr-TR"/>
              </w:rPr>
              <w:t>Power Screw Terminal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28" w:history="1">
            <w:r w:rsidRPr="00D25349">
              <w:rPr>
                <w:rStyle w:val="Kpr"/>
                <w:noProof/>
              </w:rPr>
              <w:t>Figure</w:t>
            </w:r>
            <w:r w:rsidRPr="00D25349">
              <w:rPr>
                <w:rStyle w:val="Kpr"/>
                <w:rFonts w:eastAsia="Times New Roman"/>
                <w:noProof/>
              </w:rPr>
              <w:t xml:space="preserve"> 4.9 </w:t>
            </w:r>
            <w:r w:rsidRPr="00D25349">
              <w:rPr>
                <w:rStyle w:val="Kpr"/>
                <w:rFonts w:eastAsia="Times New Roman"/>
                <w:noProof/>
                <w:lang w:val="tr-TR" w:eastAsia="tr-TR"/>
              </w:rPr>
              <w:t>Power Regulator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32" w:history="1">
            <w:r w:rsidRPr="00D25349">
              <w:rPr>
                <w:rStyle w:val="Kpr"/>
                <w:noProof/>
                <w:lang w:val="tr-TR"/>
              </w:rPr>
              <w:t xml:space="preserve">Figure  4.9 </w:t>
            </w:r>
            <w:r w:rsidRPr="00D25349">
              <w:rPr>
                <w:rStyle w:val="Kpr"/>
                <w:rFonts w:eastAsia="Times New Roman"/>
                <w:noProof/>
                <w:lang w:eastAsia="tr-TR"/>
              </w:rPr>
              <w:t>Reset Button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35" w:history="1">
            <w:r w:rsidRPr="00D25349">
              <w:rPr>
                <w:rStyle w:val="Kpr"/>
                <w:noProof/>
              </w:rPr>
              <w:t>Figure 4.9 PIC18F45K22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52" w:history="1">
            <w:r w:rsidRPr="00D25349">
              <w:rPr>
                <w:rStyle w:val="Kpr"/>
                <w:rFonts w:eastAsia="Times New Roman"/>
                <w:noProof/>
                <w:lang w:val="tr-TR" w:eastAsia="tr-TR"/>
              </w:rPr>
              <w:t xml:space="preserve">Figure </w:t>
            </w:r>
            <w:r w:rsidRPr="00D25349">
              <w:rPr>
                <w:rStyle w:val="Kpr"/>
                <w:noProof/>
              </w:rPr>
              <w:t>4.9.1.9 Timers/Counters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66" w:history="1">
            <w:r w:rsidRPr="00D25349">
              <w:rPr>
                <w:rStyle w:val="Kpr"/>
                <w:noProof/>
              </w:rPr>
              <w:t>Figure 4.11 Infrared transmitter and received sensor pair clipped to the finger.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68" w:history="1">
            <w:r w:rsidRPr="00D25349">
              <w:rPr>
                <w:rStyle w:val="Kpr"/>
                <w:noProof/>
              </w:rPr>
              <w:t>Figure 5.2 Frequency and phase responses of the amplifier and filter circuit (obtained by connecting a PC based oscilloscope to the circuit)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69" w:history="1">
            <w:r w:rsidRPr="00D25349">
              <w:rPr>
                <w:rStyle w:val="Kpr"/>
                <w:noProof/>
              </w:rPr>
              <w:t>Figure 5.2.1 Output response of the amplifier and filter circuit (obtained by connecting a PC based oscilloscope to the circuit)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72" w:history="1">
            <w:r w:rsidRPr="00D25349">
              <w:rPr>
                <w:rStyle w:val="Kpr"/>
                <w:noProof/>
                <w:lang w:val="tr-TR"/>
              </w:rPr>
              <w:t>Figure 6.1 Embedded Circuit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73" w:history="1">
            <w:r w:rsidRPr="00D25349">
              <w:rPr>
                <w:rStyle w:val="Kpr"/>
                <w:noProof/>
                <w:lang w:val="tr-TR"/>
              </w:rPr>
              <w:t>Figure 6.2 Embedded Circuit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74" w:history="1">
            <w:r w:rsidRPr="00D25349">
              <w:rPr>
                <w:rStyle w:val="Kpr"/>
                <w:noProof/>
                <w:lang w:val="tr-TR"/>
              </w:rPr>
              <w:t>Figure 6.3 Circuit elements required for embedded circuit components were purchased.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75" w:history="1">
            <w:r w:rsidRPr="00D25349">
              <w:rPr>
                <w:rStyle w:val="Kpr"/>
                <w:noProof/>
              </w:rPr>
              <w:t>Figure 6.4 Soldering work up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76" w:history="1">
            <w:r w:rsidRPr="00D25349">
              <w:rPr>
                <w:rStyle w:val="Kpr"/>
                <w:noProof/>
              </w:rPr>
              <w:t>Figure 6.5 The circuit has been checked for correct paths.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77" w:history="1">
            <w:r w:rsidRPr="00D25349">
              <w:rPr>
                <w:rStyle w:val="Kpr"/>
                <w:noProof/>
                <w:lang w:val="tr-TR"/>
              </w:rPr>
              <w:t>Figure 6.6 Laboratory Aplications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78" w:history="1">
            <w:r w:rsidRPr="00D25349">
              <w:rPr>
                <w:rStyle w:val="Kpr"/>
                <w:noProof/>
                <w:lang w:val="tr-TR"/>
              </w:rPr>
              <w:t>Figure 6.8  İnside Finger Probe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79" w:history="1">
            <w:r w:rsidRPr="00D25349">
              <w:rPr>
                <w:rStyle w:val="Kpr"/>
                <w:noProof/>
              </w:rPr>
              <w:t>Figure 6.9 Soldering work up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pStyle w:val="T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7712380" w:history="1">
            <w:r w:rsidRPr="00D25349">
              <w:rPr>
                <w:rStyle w:val="Kpr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_Toc357712380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65" w:rsidRDefault="001E0365" w:rsidP="001E0365">
          <w:pPr>
            <w:rPr>
              <w:lang w:val="tr-TR"/>
            </w:rPr>
          </w:pPr>
          <w:r>
            <w:rPr>
              <w:lang w:val="tr-TR"/>
            </w:rPr>
            <w:fldChar w:fldCharType="end"/>
          </w:r>
        </w:p>
      </w:sdtContent>
    </w:sdt>
    <w:p w:rsidR="00F74B4A" w:rsidRDefault="00F74B4A"/>
    <w:sectPr w:rsidR="00F74B4A" w:rsidSect="00F7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E0365"/>
    <w:rsid w:val="00012106"/>
    <w:rsid w:val="0002242C"/>
    <w:rsid w:val="00050144"/>
    <w:rsid w:val="00051E05"/>
    <w:rsid w:val="00062993"/>
    <w:rsid w:val="000666A1"/>
    <w:rsid w:val="000703DE"/>
    <w:rsid w:val="000730A4"/>
    <w:rsid w:val="000855DE"/>
    <w:rsid w:val="00095182"/>
    <w:rsid w:val="000A258E"/>
    <w:rsid w:val="000A26C9"/>
    <w:rsid w:val="000A301D"/>
    <w:rsid w:val="000B57E4"/>
    <w:rsid w:val="000D27FE"/>
    <w:rsid w:val="000F239F"/>
    <w:rsid w:val="000F378E"/>
    <w:rsid w:val="000F6A24"/>
    <w:rsid w:val="00111FC6"/>
    <w:rsid w:val="00126EAD"/>
    <w:rsid w:val="001351E8"/>
    <w:rsid w:val="00135901"/>
    <w:rsid w:val="00135DA9"/>
    <w:rsid w:val="001475B6"/>
    <w:rsid w:val="0015167F"/>
    <w:rsid w:val="0015595D"/>
    <w:rsid w:val="00164719"/>
    <w:rsid w:val="00173944"/>
    <w:rsid w:val="0018663B"/>
    <w:rsid w:val="0019147D"/>
    <w:rsid w:val="001977A5"/>
    <w:rsid w:val="001A0112"/>
    <w:rsid w:val="001A3CDC"/>
    <w:rsid w:val="001B4A28"/>
    <w:rsid w:val="001B7FA2"/>
    <w:rsid w:val="001C7808"/>
    <w:rsid w:val="001D265C"/>
    <w:rsid w:val="001E0365"/>
    <w:rsid w:val="001E1B71"/>
    <w:rsid w:val="001E43FD"/>
    <w:rsid w:val="001F3A9D"/>
    <w:rsid w:val="001F639A"/>
    <w:rsid w:val="00205E77"/>
    <w:rsid w:val="002224F6"/>
    <w:rsid w:val="0022670F"/>
    <w:rsid w:val="00240453"/>
    <w:rsid w:val="00245D15"/>
    <w:rsid w:val="0025074E"/>
    <w:rsid w:val="00253F7F"/>
    <w:rsid w:val="002615A2"/>
    <w:rsid w:val="00270883"/>
    <w:rsid w:val="002869A1"/>
    <w:rsid w:val="00294926"/>
    <w:rsid w:val="002A1E4A"/>
    <w:rsid w:val="002C5A3E"/>
    <w:rsid w:val="002D5BB8"/>
    <w:rsid w:val="003031DA"/>
    <w:rsid w:val="00333F7C"/>
    <w:rsid w:val="0035179E"/>
    <w:rsid w:val="00352C05"/>
    <w:rsid w:val="0035528A"/>
    <w:rsid w:val="00373C3D"/>
    <w:rsid w:val="003A15C3"/>
    <w:rsid w:val="003A15EB"/>
    <w:rsid w:val="003A2BDF"/>
    <w:rsid w:val="003B5358"/>
    <w:rsid w:val="003C71C7"/>
    <w:rsid w:val="003D3720"/>
    <w:rsid w:val="003D43D5"/>
    <w:rsid w:val="003D4EBD"/>
    <w:rsid w:val="003F366F"/>
    <w:rsid w:val="0041398E"/>
    <w:rsid w:val="00427645"/>
    <w:rsid w:val="004369F8"/>
    <w:rsid w:val="004478FF"/>
    <w:rsid w:val="004527E2"/>
    <w:rsid w:val="00480C1D"/>
    <w:rsid w:val="004910AC"/>
    <w:rsid w:val="00493703"/>
    <w:rsid w:val="0049474B"/>
    <w:rsid w:val="004A3DCB"/>
    <w:rsid w:val="004B1C25"/>
    <w:rsid w:val="004C6ABD"/>
    <w:rsid w:val="00503264"/>
    <w:rsid w:val="005219CA"/>
    <w:rsid w:val="00524103"/>
    <w:rsid w:val="00537D6D"/>
    <w:rsid w:val="00541211"/>
    <w:rsid w:val="00543B05"/>
    <w:rsid w:val="0054796A"/>
    <w:rsid w:val="00550D41"/>
    <w:rsid w:val="005536F6"/>
    <w:rsid w:val="00567C41"/>
    <w:rsid w:val="0057140B"/>
    <w:rsid w:val="0057306F"/>
    <w:rsid w:val="00573B17"/>
    <w:rsid w:val="005769C9"/>
    <w:rsid w:val="00583C96"/>
    <w:rsid w:val="00584C7C"/>
    <w:rsid w:val="00586A1C"/>
    <w:rsid w:val="005B3C12"/>
    <w:rsid w:val="005D546A"/>
    <w:rsid w:val="005F30BD"/>
    <w:rsid w:val="005F6ACA"/>
    <w:rsid w:val="006027CD"/>
    <w:rsid w:val="00607D71"/>
    <w:rsid w:val="006170E2"/>
    <w:rsid w:val="006202BB"/>
    <w:rsid w:val="00620DDD"/>
    <w:rsid w:val="00640975"/>
    <w:rsid w:val="0065400C"/>
    <w:rsid w:val="00655CA8"/>
    <w:rsid w:val="00657C7A"/>
    <w:rsid w:val="00697C3E"/>
    <w:rsid w:val="006C6317"/>
    <w:rsid w:val="006D7E0F"/>
    <w:rsid w:val="006E15D3"/>
    <w:rsid w:val="00723256"/>
    <w:rsid w:val="00741880"/>
    <w:rsid w:val="00744480"/>
    <w:rsid w:val="00744FDE"/>
    <w:rsid w:val="0076110A"/>
    <w:rsid w:val="00776B38"/>
    <w:rsid w:val="00792B5E"/>
    <w:rsid w:val="00794400"/>
    <w:rsid w:val="007A0648"/>
    <w:rsid w:val="007A1C5A"/>
    <w:rsid w:val="007A213F"/>
    <w:rsid w:val="007D7751"/>
    <w:rsid w:val="007E2B81"/>
    <w:rsid w:val="007F3B37"/>
    <w:rsid w:val="008002D6"/>
    <w:rsid w:val="00822196"/>
    <w:rsid w:val="00832143"/>
    <w:rsid w:val="0084058D"/>
    <w:rsid w:val="00846C2A"/>
    <w:rsid w:val="00864E2B"/>
    <w:rsid w:val="00871E2F"/>
    <w:rsid w:val="00875684"/>
    <w:rsid w:val="00882E42"/>
    <w:rsid w:val="00894B1B"/>
    <w:rsid w:val="008A38AB"/>
    <w:rsid w:val="008C5FC2"/>
    <w:rsid w:val="008D0221"/>
    <w:rsid w:val="008D1F46"/>
    <w:rsid w:val="008D253A"/>
    <w:rsid w:val="008D3F35"/>
    <w:rsid w:val="008E45BB"/>
    <w:rsid w:val="008F1662"/>
    <w:rsid w:val="008F1C82"/>
    <w:rsid w:val="008F7E57"/>
    <w:rsid w:val="009014CE"/>
    <w:rsid w:val="00901A1B"/>
    <w:rsid w:val="00911642"/>
    <w:rsid w:val="00911BF1"/>
    <w:rsid w:val="00913558"/>
    <w:rsid w:val="0092012A"/>
    <w:rsid w:val="00922D52"/>
    <w:rsid w:val="00930287"/>
    <w:rsid w:val="00932BBB"/>
    <w:rsid w:val="00942551"/>
    <w:rsid w:val="009547B8"/>
    <w:rsid w:val="009647AE"/>
    <w:rsid w:val="00972E1C"/>
    <w:rsid w:val="00976995"/>
    <w:rsid w:val="0098293E"/>
    <w:rsid w:val="00993200"/>
    <w:rsid w:val="009B1DA1"/>
    <w:rsid w:val="009B2EBB"/>
    <w:rsid w:val="009B3ADD"/>
    <w:rsid w:val="009D1326"/>
    <w:rsid w:val="009E003C"/>
    <w:rsid w:val="009F3088"/>
    <w:rsid w:val="009F3D77"/>
    <w:rsid w:val="00A3607C"/>
    <w:rsid w:val="00A376BB"/>
    <w:rsid w:val="00A51BE0"/>
    <w:rsid w:val="00A553B5"/>
    <w:rsid w:val="00A60CF7"/>
    <w:rsid w:val="00A76B3F"/>
    <w:rsid w:val="00A81DE6"/>
    <w:rsid w:val="00AE38BF"/>
    <w:rsid w:val="00B0264A"/>
    <w:rsid w:val="00B5412B"/>
    <w:rsid w:val="00B6607F"/>
    <w:rsid w:val="00B70632"/>
    <w:rsid w:val="00B878DD"/>
    <w:rsid w:val="00B9779B"/>
    <w:rsid w:val="00BA0AC0"/>
    <w:rsid w:val="00BA5267"/>
    <w:rsid w:val="00BA59B5"/>
    <w:rsid w:val="00BB09F3"/>
    <w:rsid w:val="00BB135D"/>
    <w:rsid w:val="00BB513B"/>
    <w:rsid w:val="00BD505E"/>
    <w:rsid w:val="00BE551B"/>
    <w:rsid w:val="00BF5AF2"/>
    <w:rsid w:val="00C05580"/>
    <w:rsid w:val="00C0681C"/>
    <w:rsid w:val="00C25503"/>
    <w:rsid w:val="00C346CA"/>
    <w:rsid w:val="00C44486"/>
    <w:rsid w:val="00C4583C"/>
    <w:rsid w:val="00C5001F"/>
    <w:rsid w:val="00C5022A"/>
    <w:rsid w:val="00C517C9"/>
    <w:rsid w:val="00C55CA8"/>
    <w:rsid w:val="00C57658"/>
    <w:rsid w:val="00C63FC5"/>
    <w:rsid w:val="00C816CC"/>
    <w:rsid w:val="00C81BA3"/>
    <w:rsid w:val="00C84B7B"/>
    <w:rsid w:val="00CB0B6D"/>
    <w:rsid w:val="00CC3824"/>
    <w:rsid w:val="00CC67F5"/>
    <w:rsid w:val="00CC7301"/>
    <w:rsid w:val="00CD5A2D"/>
    <w:rsid w:val="00CD66E3"/>
    <w:rsid w:val="00CF5615"/>
    <w:rsid w:val="00D03B7D"/>
    <w:rsid w:val="00D040A8"/>
    <w:rsid w:val="00D07569"/>
    <w:rsid w:val="00D16008"/>
    <w:rsid w:val="00D20B6A"/>
    <w:rsid w:val="00D2747D"/>
    <w:rsid w:val="00D30EB4"/>
    <w:rsid w:val="00D3276F"/>
    <w:rsid w:val="00D355AF"/>
    <w:rsid w:val="00D53157"/>
    <w:rsid w:val="00D658D1"/>
    <w:rsid w:val="00D6615A"/>
    <w:rsid w:val="00D73356"/>
    <w:rsid w:val="00D86E7D"/>
    <w:rsid w:val="00DC0369"/>
    <w:rsid w:val="00DC257B"/>
    <w:rsid w:val="00DF2FB7"/>
    <w:rsid w:val="00E131FB"/>
    <w:rsid w:val="00E16CD0"/>
    <w:rsid w:val="00E30D5A"/>
    <w:rsid w:val="00E4050C"/>
    <w:rsid w:val="00E50313"/>
    <w:rsid w:val="00E56C86"/>
    <w:rsid w:val="00E74233"/>
    <w:rsid w:val="00E74A23"/>
    <w:rsid w:val="00E74ED5"/>
    <w:rsid w:val="00E91215"/>
    <w:rsid w:val="00E93A4B"/>
    <w:rsid w:val="00EA7CF2"/>
    <w:rsid w:val="00EB230F"/>
    <w:rsid w:val="00EC3629"/>
    <w:rsid w:val="00EE37A1"/>
    <w:rsid w:val="00EF2CB8"/>
    <w:rsid w:val="00F1584A"/>
    <w:rsid w:val="00F20431"/>
    <w:rsid w:val="00F22C45"/>
    <w:rsid w:val="00F329CC"/>
    <w:rsid w:val="00F32B06"/>
    <w:rsid w:val="00F34BB2"/>
    <w:rsid w:val="00F37B9F"/>
    <w:rsid w:val="00F46E27"/>
    <w:rsid w:val="00F4775C"/>
    <w:rsid w:val="00F53AE6"/>
    <w:rsid w:val="00F67941"/>
    <w:rsid w:val="00F74B4A"/>
    <w:rsid w:val="00F75DF8"/>
    <w:rsid w:val="00F8181D"/>
    <w:rsid w:val="00FA2524"/>
    <w:rsid w:val="00FD1136"/>
    <w:rsid w:val="00FF0A95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6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E0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E0365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1E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E0365"/>
    <w:pPr>
      <w:spacing w:line="276" w:lineRule="auto"/>
      <w:outlineLvl w:val="9"/>
    </w:pPr>
    <w:rPr>
      <w:lang w:val="tr-TR" w:bidi="ar-SA"/>
    </w:rPr>
  </w:style>
  <w:style w:type="paragraph" w:styleId="T1">
    <w:name w:val="toc 1"/>
    <w:basedOn w:val="Normal"/>
    <w:next w:val="Normal"/>
    <w:autoRedefine/>
    <w:uiPriority w:val="39"/>
    <w:unhideWhenUsed/>
    <w:rsid w:val="001E0365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1E036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1E0365"/>
    <w:pPr>
      <w:spacing w:after="100"/>
      <w:ind w:left="48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03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365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4925</Characters>
  <Application>Microsoft Office Word</Application>
  <DocSecurity>0</DocSecurity>
  <Lines>41</Lines>
  <Paragraphs>11</Paragraphs>
  <ScaleCrop>false</ScaleCrop>
  <Company>Hewlett-Packard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2013-05-30T18:35:00Z</dcterms:created>
  <dcterms:modified xsi:type="dcterms:W3CDTF">2013-05-30T18:35:00Z</dcterms:modified>
</cp:coreProperties>
</file>